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4AC" w:rsidRPr="002554AC" w:rsidRDefault="002554AC" w:rsidP="002554A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 xml:space="preserve">WYMAGANIA EDUKACYJNE NA OCENY </w:t>
      </w:r>
      <w:r w:rsidRPr="002554AC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ŚRÓDROCZNE I ROCZNE Z HISTORII W KLASIE VI </w:t>
      </w:r>
      <w:r w:rsidR="009A7DE5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– ROK SZKOLONY 2025/26</w:t>
      </w:r>
      <w:bookmarkStart w:id="0" w:name="_GoBack"/>
      <w:bookmarkEnd w:id="0"/>
    </w:p>
    <w:p w:rsidR="002554AC" w:rsidRPr="002554AC" w:rsidRDefault="00586CA9" w:rsidP="00255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Wymagania na oceny śródroczne</w: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celująca – Uczeń: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pięć dowolnych przyczyn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wielkich odkryć geograficznych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ia imiona i nazwiska pięciu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odkrywców w omawianym okresie, podaje czas wypraw i miejsca, do których dotarli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pięć następstw odkryć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wskazuje przyczyny narodzin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odnosząc się do wydarzeń z omawianego okresu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pięć dowolnych cech charakterystycznych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plusy i minusy funkcjonowania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Kościoła K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atolickiego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początku xvi wieku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przyczyny, przebieg i skutki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reformacji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ze szczególnym uwzględnieniem działalności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Marcina L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utra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nazwy głównych religii reformacyjnych, charakteryzując ich poglądy w zakresie dogmatów wiary i zasad organizacyjnych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opisuje przyczyny zwołania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soboru trydenckiego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pięć decyzji, jakie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Kościół K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atolicki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 w celu obrony swojej pozycji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model polskiej gospodarki w xvi wieku, uwzględniając działalność gospodarczą polskiej szlachty i rolę chłopów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wymienia, wskazując na mapie, główne ośrodki gospodarcze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zeczpospolitej szlacheckiej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porównuje model polskiej gospodarki z modelem gospodarki europejskiej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pięć cech charakterystycznych dla polskiego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pięć zabytków polskiego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przedstawia okoliczności zawarcia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unii realnej między Polską a L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itwą w 1569 roku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organizację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Rzeczpospolitej Obojga N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arodów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zawarciu unii (analiza wszystkich postanowień)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stosunki wyznaniowe i narodowościowe w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zeczpospolitej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postanowienia wobec innych wyznań i społeczności w xvi wieku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przyczyny zwołania, przebieg i decyzje podjęte podczas pierwszej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wolnej elekcji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pięć postanowień dotyczących ustroju państwa zawartych w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Artykułach H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enrykowskich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ocenia zjawisko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wolnej elekcji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wskazując plusy i minusy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przyczyny wojen Polski z sąsiadami i wojen wewnętrznych w xvii wieku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przebieg starć według klucza (rodzaj wydarzenia, strony sporu, daty, postaci z wydarzeniem związane, następstwa wydarzenia)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ocenia, podając pięć przykładów, jaki wpływ wojny miały na funkcjonowanie państwa polskiego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określa ramy czasowe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baroku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pięć cech charakterystycznych epoki</w:t>
      </w:r>
    </w:p>
    <w:p w:rsidR="002554AC" w:rsidRPr="002554AC" w:rsidRDefault="002554AC" w:rsidP="002554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dokonuje analizy architektury, rzeźby i malarstwa barokowego charakterystycznych dla kultury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sarmatyzmu w Polsce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 XVII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wieku</w:t>
      </w:r>
    </w:p>
    <w:p w:rsidR="002554AC" w:rsidRPr="002554AC" w:rsidRDefault="00586CA9" w:rsidP="00255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6" style="width:0;height:1.5pt" o:hralign="center" o:hrstd="t" o:hr="t" fillcolor="#a0a0a0" stroked="f"/>
        </w:pic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bardzo dobra – Uczeń: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dowolne przyczyny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wielkich odkryć geograficznych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imiona i nazwiska odkrywców, podaje czas wypraw i miejsca, do których dotarli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powody narodzin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cechy charakterystyczne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charakteryzuje przyczyny, przebieg i skutki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reformacji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ze szczególnym uwzględnieniem działalności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Marcina Lutra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nazwy trzech religii reformacyjnych, charakteryzując poglądy w zakresie dogmatów i zasad organizacyjnych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opisuje przyczyny zwołania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soboru trydenckiego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decyzje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ościoła K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atolickiego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obronie pozycji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cztery cechy charakterystyczne dla „złotego wieku kultury polskiej”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model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folwarku pańszczyźnianego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xvi wieku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cechy charakterystyczne polskiego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przedstawia okoliczności zawarcia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unii realnej między P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olską a Litwą w 1569 roku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organizację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Rzeczpospolitej Obojga N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arodów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zawarciu unii (wybrane cztery postanowienia)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przytacza trzy przykłady tolerancji religijnej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przyczyny, przebieg i decyzje podczas pierwszej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wolnej elekcji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postanowienia zawarte w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Artykułach H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enrykowskich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przyczyny wojen Polski z trzema sąsiadami i Kozakami w xvii wieku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przebieg starć według klucza (rodzaj wydarzenia, strony sporu, daty, postaci, następstwa)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ocenia, podając cztery przykłady wpływu wojny na państwo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określa ramy czasowe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baroku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cztery cechy charakterystyczne epoki</w:t>
      </w:r>
    </w:p>
    <w:p w:rsidR="002554AC" w:rsidRPr="002554AC" w:rsidRDefault="002554AC" w:rsidP="002554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dokonuje analizy architektury, rzeźby i malarstwa barokowego</w:t>
      </w:r>
    </w:p>
    <w:p w:rsidR="002554AC" w:rsidRPr="002554AC" w:rsidRDefault="00586CA9" w:rsidP="00255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7" style="width:0;height:1.5pt" o:hralign="center" o:hrstd="t" o:hr="t" fillcolor="#a0a0a0" stroked="f"/>
        </w:pic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dobra – Uczeń: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trzy dowolne przyczyny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wielkich odkryć geograficznych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imiona i nazwiska trzech odkrywców, podaje czas wypraw i miejsca, do których dotarli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trzy powody narodzin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trzy cechy charakterystyczne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dwa powody narodzin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reformacji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charakteryzuje rolę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Marcina Lutra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nazwy trzech religii reformacyjnych, podaje główne założenia dogmatyczne i organizacyjne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trzy decyzje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Kościoła K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atolickiego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obronie pozycji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trzy cechy „złotego wieku kultury polskiej”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model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folwarku pańszczyźnianego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trzy cechy polskiego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przedstawia główny powód zawarcia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unii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realnej między P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olską a Litwą w 1569 roku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organizację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zeczpospolitej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Obojga N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arodów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zawarciu unii (wybrane trzy postanowienia)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główny powód pierwszej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wolnej elekcji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postanowienia zawarte w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Artykułach H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enrykowskich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przyczyny wojen Polski z dwoma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sąsiadami lub z Kozakami w XVII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wieku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przebieg starć według klucza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ocenia, podając trzy przykłady wpływu wojny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datę początku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baroku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trzy cechy charakterystyczne epoki</w:t>
      </w:r>
    </w:p>
    <w:p w:rsidR="002554AC" w:rsidRPr="002554AC" w:rsidRDefault="002554AC" w:rsidP="002554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dokonuje analizy architektury lub rzeźby barokowej, wskazując trzy cechy</w:t>
      </w:r>
    </w:p>
    <w:p w:rsidR="002554AC" w:rsidRPr="002554AC" w:rsidRDefault="00586CA9" w:rsidP="00255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8" style="width:0;height:1.5pt" o:hralign="center" o:hrstd="t" o:hr="t" fillcolor="#a0a0a0" stroked="f"/>
        </w:pic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dostateczna – Uczeń: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dwie przyczyny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wielkich odkryć geograficznych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imiona i nazwiska dwóch odkrywców, podaje rok wyprawy i miejsca dotarcia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podaje własną definicję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dwie cechy charakterystyczne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powód narodzin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reformacji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wyjaśnia rolę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Marcina Lutra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dwie religie reformacyjne i ich główne założenia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trzy decyzje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Kościoła K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atolickiego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obronie pozycji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dwie cechy „złotego wieku kultury polskiej”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model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folwarku pańszczyźnianego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(dwie informacje)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dwa przykłady budowli polskiego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przedstawia główny powód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unii polsko-litewskiej z 1569 roku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wymienia, co było wspólne i oddzielne dla obu państw po unii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powód pierwszej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wolnej elekcji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dwa postanowienia w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Artykułach H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enrykowskich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przyczynę, dwa wydarzenia i skutki wybranych wojen xvii wieku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ocenia, podając dwa przykłady wpływu wojny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wiek, w którym funkcjonował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barok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dwie cechy charakterystyczne epoki</w:t>
      </w:r>
    </w:p>
    <w:p w:rsidR="002554AC" w:rsidRPr="002554AC" w:rsidRDefault="002554AC" w:rsidP="002554A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dokonuje analizy architektury lub rzeźby barokowej (dwie cechy)</w:t>
      </w:r>
    </w:p>
    <w:p w:rsidR="002554AC" w:rsidRPr="002554AC" w:rsidRDefault="00586CA9" w:rsidP="00255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9" style="width:0;height:1.5pt" o:hralign="center" o:hrstd="t" o:hr="t" fillcolor="#a0a0a0" stroked="f"/>
        </w:pic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dopuszczająca – Uczeń: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cel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wielkich odkryć geograficznych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imię i nazwisko jednego odkrywcy, podaje rok wyprawy i miejsce dotarcia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główną cechę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wyjaśnia, dlaczego narodziła się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reformacja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rolę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Marcina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L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utra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jedną decyzję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kościoła katolickiego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model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folwarku pańszczyźnianego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(dwie informacje)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dwa przykłady budowli polskiego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renesansu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dwóch polskich twórców epoki i tytuły ich dzieł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wyjaśnia na czym polegała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unia polsko-litewska z 1569 roku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powód pierwszej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wolnej elekcji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jedno postanowienie w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Artykułach H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enrykowskich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przycz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ynę, jedno wydarzenie i skutek p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owstania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hmielnickiego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otopu szwedzkiego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odsieczy wiedeńskiej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ocenia, podając dwa przykłady wpływu wojny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wiek, w którym funkcjonował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barok</w:t>
      </w:r>
    </w:p>
    <w:p w:rsidR="002554AC" w:rsidRP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jedną cechę charakterystyczną epoki</w:t>
      </w:r>
    </w:p>
    <w:p w:rsidR="002554AC" w:rsidRDefault="002554AC" w:rsidP="002554A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dokonuje analizy architektury lub rzeźby barokowej (jedna cecha)</w: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Wymagania na oceny roczne</w: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celująca – Uczeń: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pięć zasad charakteryzujących epokę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oświecenia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na pięciu wybranych przykładach architekturę, literaturę i filozofię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oświecenia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uwzględniając nazwiska twórców i nazwy ich dzieł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reformy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oświeceniowe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przeprowadzone przez sąsiadów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rzeczpospolitej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xviii wieku – pięć przykładów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przyczyny, przebieg i skutki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amerykańskiej wojny o niepodległość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wkład Polakó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walczących o niepodległość USA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wyjaśnia pojęcie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wielka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rewolucja francuska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przyczyny wybuchu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rewolucji francuskiej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opisuje jej przebieg w latach 1789–1795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ocenia znaczenie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rewolucji francuskiej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przyszłych pokoleń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wyjaśnia pojęcie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epoka stanisławowska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opisuje okoliczności wyboru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Stanisława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Augusta P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oniatowskiego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króla polski, wskazując na wpływ </w:t>
      </w:r>
      <w:proofErr w:type="spellStart"/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rosji</w:t>
      </w:r>
      <w:proofErr w:type="spellEnd"/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wszystkie reformy wprowadzone w Polsce z inicjatywy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oniatowskiego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latach 1763–1788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powód zwołania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Sejmu W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ielkiego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sytuuje w czasie jego trwanie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opisuje reformy uchwalone przez sejm do momentu uchwalenia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onstytucji 3 M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aja 1791 roku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pięć postanowień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Konstytucji 3 M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aja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wyjaśnia znaczenie uchwalenia konstytucji dla zreformowania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zeczpospolitej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opisuje przyczyny zewnętrzne i wewnętrzne oraz okoliczności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rozbiorów Rzecz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pospolitej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umieszcza w czasie </w:t>
      </w:r>
      <w:r w:rsidRPr="00255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I, II i III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rozbiór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zmiany terytorialne po każdym rozbiorze (z pomocą mapy)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pięć przykładów wpływu rozbiorów na przyszłość Polski i Polaków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opisuje przyczyny, przebieg i skutki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powstania kościuszkowskiego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(wyjaśnia termin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insurekcja kościuszkowska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wyjaśnia pojęcie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hegemonia F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rancji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epoce napoleońskiej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pięć przykładów zmian gospodarczych i społecznych w okresie napoleońskim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powód związania się Polaków z Napoleonem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relacje polsko-francuskie w epoce napoleońskiej, w szczególności:</w:t>
      </w:r>
    </w:p>
    <w:p w:rsidR="002554AC" w:rsidRPr="002554AC" w:rsidRDefault="002554AC" w:rsidP="002554AC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okoliczności utworzenia i działalność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Legionów P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olskich we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łoszech</w:t>
      </w:r>
    </w:p>
    <w:p w:rsidR="002554AC" w:rsidRPr="002554AC" w:rsidRDefault="002554AC" w:rsidP="002554AC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okoliczności utworzenia, zasięg terytorialny i ustrój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Księstwa W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arszawskiego</w:t>
      </w:r>
    </w:p>
    <w:p w:rsidR="002554AC" w:rsidRPr="002554AC" w:rsidRDefault="002554AC" w:rsidP="002554AC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Polaków w wyprawie na R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osję w 1812 roku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stosunek Napoleona do Polaków i sprawy polskiej</w:t>
      </w:r>
    </w:p>
    <w:p w:rsidR="002554AC" w:rsidRPr="002554AC" w:rsidRDefault="002554AC" w:rsidP="002554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znaczenie Napoleona dla historii Polski</w:t>
      </w:r>
    </w:p>
    <w:p w:rsidR="002554AC" w:rsidRPr="002554AC" w:rsidRDefault="00586CA9" w:rsidP="00255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0" style="width:0;height:1.5pt" o:hralign="center" o:hrstd="t" o:hr="t" fillcolor="#a0a0a0" stroked="f"/>
        </w:pic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bardzo dobra – Uczeń: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zasady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oświecenia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na czterech wybranych przykładach filozofię, literaturę lub architekturę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oświecenia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z nazwiskami twórców i nazwami dzieł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reformy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oświeceniowe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Austrii, Rosji i Prusach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przyczyny, przebieg (cztery wydarzenia) i skutki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amerykańskiej wojny o niepodległość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 wkład Polaków walczących w USA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wyjaśnia pojęcie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wielka rewolucja francuska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cztery przyczyny wybuchu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rewolucji francuskiej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opisuje przebieg wydarzeń 1789–1795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ocenia znaczenie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rewolucji francuskiej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przyszłych pokoleń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opisuje okoliczności wyboru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Stanisława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Augusta P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oniatowskiego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cztery reformy Poniatowskiego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powód zwołania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Sejmu W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ielkiego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określa ramy czasowe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cztery reformy uchwalone przez sejm do momentu uchwalenia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Konstytucji 3 M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aja 1791 roku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pięć postanowień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Konstytucji 3 M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aja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opisuje przyczyny i okoliczności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rozbiorów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umieszcza w czasie </w:t>
      </w:r>
      <w:r w:rsidRPr="00255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I, II i III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rozbiór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zmiany terytorialne po każdym rozbiorze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cztery przykłady wpływu rozbiorów na przyszłość Polski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opisuje przyczyny, przebieg i skutki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powstania kościuszkowskiego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panowanie Napoleona Bonapartego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trzy przykłady zmian gospodarczych i społecznych w okresie napoleońskim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relacje polsko-francuskie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epoce napoleońskiej (Legiony, Księstwo W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arszawskie, wyprawa na Rosję 1812)</w:t>
      </w:r>
    </w:p>
    <w:p w:rsidR="002554AC" w:rsidRPr="002554AC" w:rsidRDefault="002554AC" w:rsidP="002554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stosunek Napoleona do Polaków</w:t>
      </w:r>
    </w:p>
    <w:p w:rsidR="002554AC" w:rsidRPr="002554AC" w:rsidRDefault="00586CA9" w:rsidP="00255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pict>
          <v:rect id="_x0000_i1031" style="width:0;height:1.5pt" o:hralign="center" o:hrstd="t" o:hr="t" fillcolor="#a0a0a0" stroked="f"/>
        </w:pic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dobra – Uczeń: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trzy zasady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oświecenia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trzy przykłady literatury, architektury lub filozofii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oświecenia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trzy reformy w Austrii, Rosji i Prusach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główną przyczynę, opisuje trzy wydarzenia i wskazuje skutek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amerykańskiej wojny o niepodległość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przedstawia wkład dwóch Polaków walczących w </w:t>
      </w:r>
      <w:r w:rsidR="00873B10"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USA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dwie przyczyny wybuchu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rewolucji francuskiej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opisuje trzy wydarzenia 1789–1795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ocenia znaczenie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rewolucji francuskiej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(dwa przykłady)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trzy reformy Poniatowskiego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powód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Sejmu W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ielkiego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podaje czas jego trwania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trzy reformy uchwalone przez sejm do momentu uchwalenia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Konstytucji 3 M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aja 1791 roku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trzy postanowienia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Konstytucji 3 M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aja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opisuje przyczyny i okoliczności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rozbiorów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(trzy przykłady)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umieszcza w czasie </w:t>
      </w:r>
      <w:r w:rsidRPr="00255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I, II i III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rozbiór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trzy przykłady wpływu rozbiorów na przyszłość Polski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powód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powstania kościuszkowskiego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opisuje trzy wydarzenia i przyczynę klęski Polaków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panowanie Napoleona Bonapartego</w:t>
      </w:r>
    </w:p>
    <w:p w:rsidR="002554AC" w:rsidRP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trzy przykłady zmian gospodarczych i społecznych</w:t>
      </w:r>
    </w:p>
    <w:p w:rsidR="002554AC" w:rsidRDefault="002554AC" w:rsidP="002554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przykłady 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oparcia Polaków dla Napoleona (Legiony, Księstwo W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arszawskie, wyprawa na Rosję)</w: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dostateczna – Uczeń: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dwie zasady charakteryzujące epokę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oświecenia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na dwóch wybranych przykładach literaturę, architekturę lub filozofię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oświecenia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po dwa przykłady reform w Austrii, Rosji i Prusach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główną przyczynę, opisuje dwa wydarzenia z przebiegu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amerykańskiej wojny o niepodległość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przedstawia wkład jednego Polaka walczącego w </w:t>
      </w:r>
      <w:r w:rsidR="00873B10"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USA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główną przyczynę wybuchu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rewolucji francuskiej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opisuje dwa wydarzenia w latach 1789–1795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ocenia znaczenie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rewolucji francuskiej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(jeden przykład)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dwie reformy Poniatowskiego w latach 1763–1788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powód zwołania </w:t>
      </w:r>
      <w:r w:rsidR="00873B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Sejmu W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ielkiego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określa czas jego działania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dwie reformy uchwalone przez sejm do momentu uchwalenia </w:t>
      </w:r>
      <w:r w:rsidR="00873B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Konstytucji 3 M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aja 1791 roku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trzy postanowienia </w:t>
      </w:r>
      <w:r w:rsidR="00873B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onstytucji 3 maja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wyjaśnia dlaczego sąsiedzi dokonali </w:t>
      </w:r>
      <w:r w:rsidR="00873B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rozbioru Rzecz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pospolitej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umieszcza w czasie </w:t>
      </w:r>
      <w:r w:rsidRPr="00255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I, II i III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rozbiór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dwie zmiany terytorialne po każdym rozbiorze (z pomocą mapy)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powód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powstania kościuszkowskiego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omawia dwa wydarzenia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panowanie Napoleona Bonapartego i wprowadzone zmiany gospodarcze, społeczne i kulturowe – dwa przykłady</w:t>
      </w:r>
    </w:p>
    <w:p w:rsidR="002554AC" w:rsidRPr="002554AC" w:rsidRDefault="002554AC" w:rsidP="002554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na dwóch przykładach</w:t>
      </w:r>
      <w:r w:rsidR="00873B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związki Polaków z Napoleonem (L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egiony, </w:t>
      </w:r>
      <w:r w:rsidR="00873B10">
        <w:rPr>
          <w:rFonts w:ascii="Times New Roman" w:eastAsia="Times New Roman" w:hAnsi="Times New Roman" w:cs="Times New Roman"/>
          <w:sz w:val="24"/>
          <w:szCs w:val="24"/>
          <w:lang w:eastAsia="pl-PL"/>
        </w:rPr>
        <w:t>Księstwo W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arszawskie, wyprawa na </w:t>
      </w:r>
      <w:r w:rsidR="00873B10"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Rosję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2554AC" w:rsidRPr="002554AC" w:rsidRDefault="00586CA9" w:rsidP="002554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32" style="width:0;height:1.5pt" o:hralign="center" o:hrstd="t" o:hr="t" fillcolor="#a0a0a0" stroked="f"/>
        </w:pict>
      </w:r>
    </w:p>
    <w:p w:rsidR="002554AC" w:rsidRPr="002554AC" w:rsidRDefault="002554AC" w:rsidP="002554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2554A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dopuszczająca – Uczeń: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wymienia jedną zasadę charakteryzującą epokę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oświecenia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na jednym przykładzie architekturę epoki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oświecenia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jeden przykład reformy dokonanej u sąsiadów świadczącej o wzroście potęgi kraju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przykład jednej próby reformowania kraju w epoce saskiej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główną przyczynę, opisuje jedno wydarzenie z przebiegu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amerykańskiej wojny o niepodległość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imię i nazwisko d</w:t>
      </w:r>
      <w:r w:rsidR="00873B10">
        <w:rPr>
          <w:rFonts w:ascii="Times New Roman" w:eastAsia="Times New Roman" w:hAnsi="Times New Roman" w:cs="Times New Roman"/>
          <w:sz w:val="24"/>
          <w:szCs w:val="24"/>
          <w:lang w:eastAsia="pl-PL"/>
        </w:rPr>
        <w:t>owolnego Polaka walczącego w USA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główną przyczynę wybuchu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rewolucji francuskiej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dowolną reformę Poniatowskiego w latach 1763–1788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dostrzega związek między zwołaniem </w:t>
      </w:r>
      <w:r w:rsidR="00873B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Sejmu W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ielkiego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próbą reformowania </w:t>
      </w:r>
      <w:r w:rsidR="00873B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zeczpospolitej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podaje daty jego obrad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omawia jedną reformę uchwaloną przez sejm do momentu uchwalenia </w:t>
      </w:r>
      <w:r w:rsidR="00873B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Konstytucji 3 M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aja 1791 roku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dwa postanowienia </w:t>
      </w:r>
      <w:r w:rsidR="00873B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Konstytucji 3 M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aja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umieszcza w czasie </w:t>
      </w:r>
      <w:r w:rsidRPr="002554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I, II i III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rozbiór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omawia po jednej zmianie terytorialnej po każdym rozbiorze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wymienia główny powód </w:t>
      </w:r>
      <w:r w:rsidRPr="002554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powstania kościuszkowskiego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, opisuje jedno wydarzenie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wie, kim był Napoleon Bonaparte i jaką pełnił funkcję we Francji</w:t>
      </w:r>
    </w:p>
    <w:p w:rsidR="002554AC" w:rsidRPr="002554AC" w:rsidRDefault="002554AC" w:rsidP="002554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na jednym przykładzie</w:t>
      </w:r>
      <w:r w:rsidR="00873B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związki Polaków z Napoleonem (Legiony, Księstwo W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arszawskie, wyprawa na </w:t>
      </w:r>
      <w:r w:rsidR="00873B10"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Rosję</w:t>
      </w:r>
      <w:r w:rsidRPr="002554A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2554AC" w:rsidRPr="002554AC" w:rsidRDefault="002554AC" w:rsidP="002554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554AC" w:rsidRPr="002554AC" w:rsidRDefault="002554AC" w:rsidP="002554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6B58" w:rsidRDefault="00B16B58"/>
    <w:sectPr w:rsidR="00B16B58" w:rsidSect="00873B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75335"/>
    <w:multiLevelType w:val="multilevel"/>
    <w:tmpl w:val="A44A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272D8A"/>
    <w:multiLevelType w:val="multilevel"/>
    <w:tmpl w:val="9064E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D46E1F"/>
    <w:multiLevelType w:val="multilevel"/>
    <w:tmpl w:val="B53C7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CC7A1F"/>
    <w:multiLevelType w:val="multilevel"/>
    <w:tmpl w:val="74A66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007399"/>
    <w:multiLevelType w:val="multilevel"/>
    <w:tmpl w:val="FDE61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D11C70"/>
    <w:multiLevelType w:val="multilevel"/>
    <w:tmpl w:val="3750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302F72"/>
    <w:multiLevelType w:val="multilevel"/>
    <w:tmpl w:val="B044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A575F0"/>
    <w:multiLevelType w:val="multilevel"/>
    <w:tmpl w:val="8CB6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BB0D71"/>
    <w:multiLevelType w:val="multilevel"/>
    <w:tmpl w:val="907C4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7D34AD"/>
    <w:multiLevelType w:val="multilevel"/>
    <w:tmpl w:val="075E2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4AC"/>
    <w:rsid w:val="002554AC"/>
    <w:rsid w:val="00586CA9"/>
    <w:rsid w:val="00873B10"/>
    <w:rsid w:val="009A7DE5"/>
    <w:rsid w:val="00B1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8B771"/>
  <w15:docId w15:val="{1A76D011-DAD5-46E5-AC7F-7F95E0E9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B58"/>
  </w:style>
  <w:style w:type="paragraph" w:styleId="Nagwek1">
    <w:name w:val="heading 1"/>
    <w:basedOn w:val="Normalny"/>
    <w:link w:val="Nagwek1Znak"/>
    <w:uiPriority w:val="9"/>
    <w:qFormat/>
    <w:rsid w:val="002554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2554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2554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54A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554A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554A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55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554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2074</Words>
  <Characters>12450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2025-09-26T10:07:00Z</dcterms:created>
  <dcterms:modified xsi:type="dcterms:W3CDTF">2025-09-26T10:07:00Z</dcterms:modified>
</cp:coreProperties>
</file>